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="005876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bookmarkEnd w:id="0"/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839AE" w:rsidRPr="00AE1C88"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AE1C88">
        <w:rPr>
          <w:rFonts w:ascii="Times New Roman" w:hAnsi="Times New Roman" w:cs="Times New Roman"/>
          <w:sz w:val="28"/>
          <w:szCs w:val="28"/>
        </w:rPr>
        <w:t>ора), отнесенных к полномочиям а</w:t>
      </w:r>
      <w:r w:rsidR="00A839AE"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5876AF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="00172AEA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="005876A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839AE" w:rsidRPr="00AE1C88">
        <w:rPr>
          <w:rFonts w:ascii="Times New Roman" w:hAnsi="Times New Roman" w:cs="Times New Roman"/>
          <w:sz w:val="28"/>
          <w:szCs w:val="28"/>
        </w:rPr>
        <w:t xml:space="preserve"> </w:t>
      </w:r>
      <w:r w:rsidRPr="00AE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>утвержденных решением Совета депутатов Александровского сельского поселения Иловлинского муниципального района Волгоградской области</w:t>
      </w:r>
      <w:r w:rsidRPr="00AE1C88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bookmarkStart w:id="1" w:name="_Hlk73706793"/>
      <w:r w:rsidRPr="00AE1C8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 w:rsidRPr="00AE1C88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397462">
        <w:rPr>
          <w:rFonts w:ascii="Times New Roman" w:hAnsi="Times New Roman" w:cs="Times New Roman"/>
          <w:sz w:val="28"/>
          <w:szCs w:val="28"/>
        </w:rPr>
        <w:t>в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397462">
        <w:rPr>
          <w:rFonts w:ascii="Times New Roman" w:hAnsi="Times New Roman" w:cs="Times New Roman"/>
          <w:sz w:val="28"/>
          <w:szCs w:val="28"/>
        </w:rPr>
        <w:t>ах населенных пунктов Александровского сельского поселения</w:t>
      </w:r>
      <w:r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</w:t>
      </w:r>
      <w:r w:rsidR="00397462">
        <w:rPr>
          <w:rFonts w:ascii="Times New Roman" w:hAnsi="Times New Roman" w:cs="Times New Roman"/>
          <w:sz w:val="28"/>
          <w:szCs w:val="28"/>
        </w:rPr>
        <w:t>йона Волгоградской</w:t>
      </w:r>
      <w:proofErr w:type="gramEnd"/>
      <w:r w:rsidR="00397462">
        <w:rPr>
          <w:rFonts w:ascii="Times New Roman" w:hAnsi="Times New Roman" w:cs="Times New Roman"/>
          <w:sz w:val="28"/>
          <w:szCs w:val="28"/>
        </w:rPr>
        <w:t xml:space="preserve"> области  № 65/40 от 03.08</w:t>
      </w:r>
      <w:r w:rsidRPr="00AE1C88">
        <w:rPr>
          <w:rFonts w:ascii="Times New Roman" w:hAnsi="Times New Roman" w:cs="Times New Roman"/>
          <w:sz w:val="28"/>
          <w:szCs w:val="28"/>
        </w:rPr>
        <w:t>.2021 года</w:t>
      </w:r>
      <w:proofErr w:type="gramStart"/>
      <w:r w:rsidRPr="00AE1C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с</w:t>
      </w:r>
      <w:r w:rsidR="00BA3584" w:rsidRPr="002F2EDD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BA3584" w:rsidRPr="002F2EDD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>1.3.</w:t>
      </w:r>
      <w:r w:rsidR="00BA3584" w:rsidRPr="002F2EDD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</w:t>
      </w:r>
      <w:r w:rsidR="00BA3584" w:rsidRPr="002F2EDD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BA3584" w:rsidRPr="002F2EDD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AA0">
        <w:rPr>
          <w:rFonts w:ascii="Times New Roman" w:hAnsi="Times New Roman" w:cs="Times New Roman"/>
          <w:sz w:val="28"/>
          <w:szCs w:val="28"/>
        </w:rPr>
        <w:t xml:space="preserve"> д</w:t>
      </w:r>
      <w:r w:rsidR="00BA3584"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на автомобильном транспорте, городском наземном электрическом транс</w:t>
      </w:r>
      <w:r w:rsidR="00397462">
        <w:rPr>
          <w:rFonts w:ascii="Times New Roman" w:hAnsi="Times New Roman" w:cs="Times New Roman"/>
          <w:sz w:val="28"/>
          <w:szCs w:val="28"/>
        </w:rPr>
        <w:t>порте и в дорожном хозяйстве в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397462">
        <w:rPr>
          <w:rFonts w:ascii="Times New Roman" w:hAnsi="Times New Roman" w:cs="Times New Roman"/>
          <w:sz w:val="28"/>
          <w:szCs w:val="28"/>
        </w:rPr>
        <w:t>ах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397462">
        <w:rPr>
          <w:rFonts w:ascii="Times New Roman" w:hAnsi="Times New Roman" w:cs="Times New Roman"/>
          <w:sz w:val="28"/>
          <w:szCs w:val="28"/>
        </w:rPr>
        <w:t>ых пунктов Александровского сельского поселения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Иловлинского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9746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</w:t>
      </w:r>
      <w:proofErr w:type="gramEnd"/>
      <w:r w:rsidR="00BA3584" w:rsidRPr="002F2EDD">
        <w:rPr>
          <w:rFonts w:ascii="Times New Roman" w:hAnsi="Times New Roman" w:cs="Times New Roman"/>
          <w:sz w:val="28"/>
          <w:szCs w:val="28"/>
        </w:rPr>
        <w:t>", и в связи с отсутствием оснований для проведения контрольных (надзорных) мероприятий.</w:t>
      </w:r>
    </w:p>
    <w:sectPr w:rsidR="00BA3584" w:rsidRPr="002F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23ED2"/>
    <w:rsid w:val="00086F46"/>
    <w:rsid w:val="000B5784"/>
    <w:rsid w:val="00160937"/>
    <w:rsid w:val="00172AEA"/>
    <w:rsid w:val="001C1E00"/>
    <w:rsid w:val="001C5E6A"/>
    <w:rsid w:val="0022250F"/>
    <w:rsid w:val="00225C35"/>
    <w:rsid w:val="002676B4"/>
    <w:rsid w:val="002744DD"/>
    <w:rsid w:val="002F2EDD"/>
    <w:rsid w:val="00317312"/>
    <w:rsid w:val="003221BC"/>
    <w:rsid w:val="00397462"/>
    <w:rsid w:val="003D126B"/>
    <w:rsid w:val="004015DB"/>
    <w:rsid w:val="004C6E0A"/>
    <w:rsid w:val="004E0AA0"/>
    <w:rsid w:val="00506A72"/>
    <w:rsid w:val="005876AF"/>
    <w:rsid w:val="005A0174"/>
    <w:rsid w:val="005B3C62"/>
    <w:rsid w:val="006A4543"/>
    <w:rsid w:val="006E28F5"/>
    <w:rsid w:val="006F1A7D"/>
    <w:rsid w:val="0071698B"/>
    <w:rsid w:val="007173DB"/>
    <w:rsid w:val="007B41B9"/>
    <w:rsid w:val="00960C9F"/>
    <w:rsid w:val="00962779"/>
    <w:rsid w:val="009E700B"/>
    <w:rsid w:val="00A839AE"/>
    <w:rsid w:val="00A955D2"/>
    <w:rsid w:val="00AA5604"/>
    <w:rsid w:val="00AD6209"/>
    <w:rsid w:val="00AE1C88"/>
    <w:rsid w:val="00BA3584"/>
    <w:rsid w:val="00BD5F08"/>
    <w:rsid w:val="00C3304F"/>
    <w:rsid w:val="00CD2DF6"/>
    <w:rsid w:val="00CD6746"/>
    <w:rsid w:val="00D94C6B"/>
    <w:rsid w:val="00E24E9F"/>
    <w:rsid w:val="00E25D84"/>
    <w:rsid w:val="00E64C02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2024-01-30T17:45:00Z</dcterms:created>
  <dcterms:modified xsi:type="dcterms:W3CDTF">2024-01-30T17:45:00Z</dcterms:modified>
</cp:coreProperties>
</file>