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E7" w:rsidRPr="00E342AC" w:rsidRDefault="00A14AEB" w:rsidP="00A14AEB">
      <w:pPr>
        <w:pStyle w:val="a4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</w:t>
      </w:r>
      <w:r w:rsidR="00750BE7" w:rsidRPr="00E342AC">
        <w:rPr>
          <w:b/>
          <w:sz w:val="28"/>
          <w:szCs w:val="28"/>
          <w:u w:val="single"/>
        </w:rPr>
        <w:t>оциальный контракт на осуществление ИП и ведения ЛПХ</w:t>
      </w:r>
    </w:p>
    <w:p w:rsidR="00750BE7" w:rsidRDefault="00750BE7" w:rsidP="00750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410D">
        <w:rPr>
          <w:rFonts w:ascii="Times New Roman" w:hAnsi="Times New Roman" w:cs="Times New Roman"/>
          <w:sz w:val="28"/>
          <w:szCs w:val="28"/>
        </w:rPr>
        <w:t>алоимущим семьи и одиноко проживающим гражданам, которые по независящим причинам имеют среднедушевой доход ниже величины прожиточного минимума, установленного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410D">
        <w:rPr>
          <w:rFonts w:ascii="Times New Roman" w:hAnsi="Times New Roman" w:cs="Times New Roman"/>
          <w:sz w:val="28"/>
          <w:szCs w:val="28"/>
        </w:rPr>
        <w:t xml:space="preserve">  в целях стимулирования их активных действий по преодолению трудной жизненной ситуации в 2021-2022 предусмотрена государственная социальная помощь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5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7D" w:rsidRDefault="0063017D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</w:t>
      </w:r>
      <w:r w:rsidR="00571605">
        <w:rPr>
          <w:rFonts w:ascii="Times New Roman" w:hAnsi="Times New Roman" w:cs="Times New Roman"/>
          <w:sz w:val="28"/>
          <w:szCs w:val="28"/>
        </w:rPr>
        <w:t>елями соц</w:t>
      </w:r>
      <w:r>
        <w:rPr>
          <w:rFonts w:ascii="Times New Roman" w:hAnsi="Times New Roman" w:cs="Times New Roman"/>
          <w:sz w:val="28"/>
          <w:szCs w:val="28"/>
        </w:rPr>
        <w:t>иальной помощи на основании социального контракта являются:</w:t>
      </w:r>
    </w:p>
    <w:p w:rsidR="00750BE7" w:rsidRDefault="0063017D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605">
        <w:rPr>
          <w:rFonts w:ascii="Times New Roman" w:hAnsi="Times New Roman" w:cs="Times New Roman"/>
          <w:sz w:val="28"/>
          <w:szCs w:val="28"/>
        </w:rPr>
        <w:t xml:space="preserve"> </w:t>
      </w:r>
      <w:r w:rsidR="009274F4">
        <w:rPr>
          <w:rFonts w:ascii="Times New Roman" w:hAnsi="Times New Roman" w:cs="Times New Roman"/>
          <w:sz w:val="28"/>
          <w:szCs w:val="28"/>
        </w:rPr>
        <w:t xml:space="preserve">малоимущие </w:t>
      </w:r>
      <w:r>
        <w:rPr>
          <w:rFonts w:ascii="Times New Roman" w:hAnsi="Times New Roman" w:cs="Times New Roman"/>
          <w:sz w:val="28"/>
          <w:szCs w:val="28"/>
        </w:rPr>
        <w:t>семьи, имеющие трудоспособных членов семьи, которые находятся в поисках работы;</w:t>
      </w:r>
    </w:p>
    <w:p w:rsidR="00571605" w:rsidRDefault="0063017D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имеющие трудоспособных членов семьи, которые имеют низкооплачиваемую профессию и находятся в поиске дополнительного заработка;</w:t>
      </w:r>
    </w:p>
    <w:p w:rsidR="0063017D" w:rsidRDefault="0063017D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имеющие трудоспособных членов семьи</w:t>
      </w:r>
      <w:r w:rsidR="001176D8">
        <w:rPr>
          <w:rFonts w:ascii="Times New Roman" w:hAnsi="Times New Roman" w:cs="Times New Roman"/>
          <w:sz w:val="28"/>
          <w:szCs w:val="28"/>
        </w:rPr>
        <w:t>, которые временно не трудоспособны по состоянию здоровья, в связи с осуществлением ухода за нетрудоспособными гражданами, нахождение в отпуске по уходу за ребенком от 1,5 до 3 лет и нуждающиеся в предоставлении места в дошкольном образовательном учреждении и др.</w:t>
      </w:r>
    </w:p>
    <w:p w:rsidR="001176D8" w:rsidRDefault="001176D8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материального положения семей учитывается их жизненная ситуация, объективно влияющая на уровень доходов семьи (отсутствие доходов от трудовой деятельности у члена семьи по состоянию здоровья, осуществлением ухода за малолетним ребенком; вследствие отсутствия подходящих рабочих мест по месту жительства; недостаточный уровень доходов от трудовой деятельности из-за низкооплачиваемой работы у члена семьи и др.)</w:t>
      </w:r>
    </w:p>
    <w:p w:rsidR="001176D8" w:rsidRDefault="001176D8" w:rsidP="00750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BE7" w:rsidRPr="007C1BFB" w:rsidRDefault="00750BE7" w:rsidP="00750B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FB">
        <w:rPr>
          <w:rFonts w:ascii="Times New Roman" w:hAnsi="Times New Roman" w:cs="Times New Roman"/>
          <w:b/>
          <w:sz w:val="28"/>
          <w:szCs w:val="28"/>
        </w:rPr>
        <w:t>Социальная помощь на основании социального контракта:</w:t>
      </w:r>
    </w:p>
    <w:p w:rsidR="00750BE7" w:rsidRDefault="00750BE7" w:rsidP="00750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3"/>
      <w:bookmarkStart w:id="2" w:name="P67"/>
      <w:bookmarkEnd w:id="1"/>
      <w:bookmarkEnd w:id="2"/>
      <w:r w:rsidRPr="0070410D">
        <w:rPr>
          <w:rFonts w:ascii="Times New Roman" w:hAnsi="Times New Roman" w:cs="Times New Roman"/>
          <w:sz w:val="28"/>
          <w:szCs w:val="28"/>
        </w:rPr>
        <w:t xml:space="preserve">- на реализацию мероприятия -  </w:t>
      </w:r>
      <w:r w:rsidRPr="0070410D">
        <w:rPr>
          <w:rFonts w:ascii="Times New Roman" w:hAnsi="Times New Roman" w:cs="Times New Roman"/>
          <w:b/>
          <w:sz w:val="28"/>
          <w:szCs w:val="28"/>
        </w:rPr>
        <w:t>осуществление индивидуальной предпринимательской деятельности</w:t>
      </w:r>
      <w:r w:rsidRPr="0070410D">
        <w:rPr>
          <w:rFonts w:ascii="Times New Roman" w:hAnsi="Times New Roman" w:cs="Times New Roman"/>
          <w:sz w:val="28"/>
          <w:szCs w:val="28"/>
        </w:rPr>
        <w:t xml:space="preserve"> выплачивается в размере не более </w:t>
      </w:r>
      <w:r w:rsidRPr="007C1BFB">
        <w:rPr>
          <w:rFonts w:ascii="Times New Roman" w:hAnsi="Times New Roman" w:cs="Times New Roman"/>
          <w:b/>
          <w:sz w:val="28"/>
          <w:szCs w:val="28"/>
        </w:rPr>
        <w:t>150 000 рублей</w:t>
      </w:r>
      <w:r w:rsidRPr="0070410D">
        <w:rPr>
          <w:rFonts w:ascii="Times New Roman" w:hAnsi="Times New Roman" w:cs="Times New Roman"/>
          <w:sz w:val="28"/>
          <w:szCs w:val="28"/>
        </w:rPr>
        <w:t xml:space="preserve"> на одного предпринимателя или </w:t>
      </w:r>
      <w:proofErr w:type="spellStart"/>
      <w:r w:rsidRPr="0070410D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70410D">
        <w:rPr>
          <w:rFonts w:ascii="Times New Roman" w:hAnsi="Times New Roman" w:cs="Times New Roman"/>
          <w:sz w:val="28"/>
          <w:szCs w:val="28"/>
        </w:rPr>
        <w:t xml:space="preserve"> гражданина. Денежные средства направляются для приобретения основных средств, материально-производственных запасов, имущественных обязательств (не более </w:t>
      </w:r>
      <w:r w:rsidRPr="007C1BFB">
        <w:rPr>
          <w:rFonts w:ascii="Times New Roman" w:hAnsi="Times New Roman" w:cs="Times New Roman"/>
          <w:b/>
          <w:sz w:val="28"/>
          <w:szCs w:val="28"/>
        </w:rPr>
        <w:t>15</w:t>
      </w:r>
      <w:r w:rsidRPr="0070410D">
        <w:rPr>
          <w:rFonts w:ascii="Times New Roman" w:hAnsi="Times New Roman" w:cs="Times New Roman"/>
          <w:sz w:val="28"/>
          <w:szCs w:val="28"/>
        </w:rPr>
        <w:t xml:space="preserve"> процентов назначаемой выплаты), расходов, связанных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 (не более </w:t>
      </w:r>
      <w:r w:rsidRPr="007C1BFB">
        <w:rPr>
          <w:rFonts w:ascii="Times New Roman" w:hAnsi="Times New Roman" w:cs="Times New Roman"/>
          <w:b/>
          <w:sz w:val="28"/>
          <w:szCs w:val="28"/>
        </w:rPr>
        <w:t>5</w:t>
      </w:r>
      <w:r w:rsidRPr="0070410D">
        <w:rPr>
          <w:rFonts w:ascii="Times New Roman" w:hAnsi="Times New Roman" w:cs="Times New Roman"/>
          <w:sz w:val="28"/>
          <w:szCs w:val="28"/>
        </w:rPr>
        <w:t xml:space="preserve"> процентов суммы, выделенной гражданину </w:t>
      </w:r>
      <w:r>
        <w:rPr>
          <w:rFonts w:ascii="Times New Roman" w:hAnsi="Times New Roman" w:cs="Times New Roman"/>
          <w:sz w:val="28"/>
          <w:szCs w:val="28"/>
        </w:rPr>
        <w:t>в рамках социального контракта).</w:t>
      </w:r>
    </w:p>
    <w:p w:rsidR="00750BE7" w:rsidRPr="0070410D" w:rsidRDefault="00750BE7" w:rsidP="00750B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10D">
        <w:rPr>
          <w:rFonts w:ascii="Times New Roman" w:hAnsi="Times New Roman" w:cs="Times New Roman"/>
          <w:sz w:val="28"/>
          <w:szCs w:val="28"/>
        </w:rPr>
        <w:t xml:space="preserve">- на реализацию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1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10D">
        <w:rPr>
          <w:rFonts w:ascii="Times New Roman" w:hAnsi="Times New Roman" w:cs="Times New Roman"/>
          <w:b/>
          <w:sz w:val="28"/>
          <w:szCs w:val="28"/>
        </w:rPr>
        <w:t>ведение личного подсобного хозяйства</w:t>
      </w:r>
      <w:r w:rsidRPr="00704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70410D">
        <w:rPr>
          <w:rFonts w:ascii="Times New Roman" w:hAnsi="Times New Roman" w:cs="Times New Roman"/>
          <w:sz w:val="28"/>
          <w:szCs w:val="28"/>
        </w:rPr>
        <w:t xml:space="preserve"> в размере не более </w:t>
      </w:r>
      <w:r w:rsidRPr="007C1BFB">
        <w:rPr>
          <w:rFonts w:ascii="Times New Roman" w:hAnsi="Times New Roman" w:cs="Times New Roman"/>
          <w:b/>
          <w:sz w:val="28"/>
          <w:szCs w:val="28"/>
        </w:rPr>
        <w:t>100 000 рублей</w:t>
      </w:r>
      <w:r w:rsidRPr="0070410D">
        <w:rPr>
          <w:rFonts w:ascii="Times New Roman" w:hAnsi="Times New Roman" w:cs="Times New Roman"/>
          <w:sz w:val="28"/>
          <w:szCs w:val="28"/>
        </w:rPr>
        <w:t xml:space="preserve"> при условии постановки на учет гражданина в качестве плательщика налога на профессиональный доход. Денежные средства направляются для приобретения необходимых для ведения личного подсобного хозяйства товаров, а также продукции, относимых к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BE7" w:rsidRDefault="00750BE7" w:rsidP="00750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BE7" w:rsidRDefault="00750BE7" w:rsidP="00750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Социальный контракт заключается сроком на </w:t>
      </w:r>
      <w:r w:rsidRPr="007C1BFB">
        <w:rPr>
          <w:rFonts w:ascii="Times New Roman" w:hAnsi="Times New Roman" w:cs="Times New Roman"/>
          <w:b/>
          <w:sz w:val="28"/>
          <w:szCs w:val="28"/>
        </w:rPr>
        <w:t>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B8A" w:rsidRDefault="00921B8A" w:rsidP="00750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B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Центром социальной защиты в течение </w:t>
      </w:r>
      <w:r w:rsidRPr="007C1BFB">
        <w:rPr>
          <w:rFonts w:ascii="Times New Roman" w:hAnsi="Times New Roman" w:cs="Times New Roman"/>
          <w:b/>
          <w:sz w:val="28"/>
          <w:szCs w:val="28"/>
        </w:rPr>
        <w:t>12 месяцев</w:t>
      </w:r>
      <w:r>
        <w:rPr>
          <w:rFonts w:ascii="Times New Roman" w:hAnsi="Times New Roman" w:cs="Times New Roman"/>
          <w:sz w:val="28"/>
          <w:szCs w:val="28"/>
        </w:rPr>
        <w:t>, со дня окончания срока действия социального контракта проверяется факт осуществления гражданином предпринимательской деятельностью или ведение личного подсобного хозяйства.</w:t>
      </w:r>
    </w:p>
    <w:p w:rsidR="007C1BFB" w:rsidRDefault="007C1BFB" w:rsidP="00750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Средства государственной социальной помощи на основании социального контракта  могут быть использованы получателем исключительно на мероприятия программы социальной адаптации.</w:t>
      </w:r>
    </w:p>
    <w:p w:rsidR="00921B8A" w:rsidRPr="007C1BFB" w:rsidRDefault="00921B8A" w:rsidP="00750B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B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1BFB">
        <w:rPr>
          <w:rFonts w:ascii="Times New Roman" w:hAnsi="Times New Roman" w:cs="Times New Roman"/>
          <w:b/>
          <w:sz w:val="28"/>
          <w:szCs w:val="28"/>
        </w:rPr>
        <w:t>В случае установления факта нецелевого использования средств выплаченная сумма подлежит возврату</w:t>
      </w:r>
      <w:r w:rsidR="00235C12">
        <w:rPr>
          <w:rFonts w:ascii="Times New Roman" w:hAnsi="Times New Roman" w:cs="Times New Roman"/>
          <w:b/>
          <w:sz w:val="28"/>
          <w:szCs w:val="28"/>
        </w:rPr>
        <w:t>!!!</w:t>
      </w:r>
    </w:p>
    <w:p w:rsidR="00750BE7" w:rsidRPr="00171E4B" w:rsidRDefault="00750BE7" w:rsidP="00750B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2BC6">
        <w:rPr>
          <w:rFonts w:ascii="Times New Roman" w:hAnsi="Times New Roman" w:cs="Times New Roman"/>
          <w:sz w:val="28"/>
          <w:szCs w:val="28"/>
        </w:rPr>
        <w:t>Дополнительную информацию по получению государственной социальной помощи на основании социального контракта можно получить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BC6">
        <w:rPr>
          <w:rFonts w:ascii="Times New Roman" w:hAnsi="Times New Roman" w:cs="Times New Roman"/>
          <w:sz w:val="28"/>
          <w:szCs w:val="28"/>
        </w:rPr>
        <w:t xml:space="preserve"> обратившись в Цент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2BC6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71E4B">
        <w:rPr>
          <w:rFonts w:ascii="Times New Roman" w:hAnsi="Times New Roman" w:cs="Times New Roman"/>
          <w:b/>
          <w:sz w:val="28"/>
          <w:szCs w:val="28"/>
        </w:rPr>
        <w:t xml:space="preserve">р.п. </w:t>
      </w:r>
      <w:proofErr w:type="spellStart"/>
      <w:r w:rsidRPr="00171E4B">
        <w:rPr>
          <w:rFonts w:ascii="Times New Roman" w:hAnsi="Times New Roman" w:cs="Times New Roman"/>
          <w:b/>
          <w:sz w:val="28"/>
          <w:szCs w:val="28"/>
        </w:rPr>
        <w:t>Иловля</w:t>
      </w:r>
      <w:proofErr w:type="spellEnd"/>
      <w:r w:rsidRPr="00171E4B">
        <w:rPr>
          <w:rFonts w:ascii="Times New Roman" w:hAnsi="Times New Roman" w:cs="Times New Roman"/>
          <w:b/>
          <w:sz w:val="28"/>
          <w:szCs w:val="28"/>
        </w:rPr>
        <w:t xml:space="preserve">, пл. Ленина, д. 1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E4B">
        <w:rPr>
          <w:rFonts w:ascii="Times New Roman" w:hAnsi="Times New Roman" w:cs="Times New Roman"/>
          <w:b/>
          <w:sz w:val="28"/>
          <w:szCs w:val="28"/>
        </w:rPr>
        <w:t>тел. 8(84467)5-24-89, 8(84467)5-17-65.</w:t>
      </w:r>
    </w:p>
    <w:p w:rsidR="00750BE7" w:rsidRPr="007C1BFB" w:rsidRDefault="00750BE7" w:rsidP="00750BE7">
      <w:pPr>
        <w:pStyle w:val="ConsPlusNormal"/>
        <w:spacing w:before="220"/>
        <w:ind w:firstLine="540"/>
        <w:jc w:val="both"/>
      </w:pPr>
      <w:r>
        <w:t xml:space="preserve">   </w:t>
      </w:r>
    </w:p>
    <w:p w:rsidR="006F06E0" w:rsidRDefault="006F06E0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1176D8" w:rsidRDefault="001176D8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p w:rsidR="006F06E0" w:rsidRDefault="006F06E0" w:rsidP="005C21A2"/>
    <w:sectPr w:rsidR="006F06E0" w:rsidSect="00235C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86F98"/>
    <w:multiLevelType w:val="hybridMultilevel"/>
    <w:tmpl w:val="B0C6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A2"/>
    <w:rsid w:val="00062216"/>
    <w:rsid w:val="00077995"/>
    <w:rsid w:val="000A0087"/>
    <w:rsid w:val="001176D8"/>
    <w:rsid w:val="0018678B"/>
    <w:rsid w:val="00235C12"/>
    <w:rsid w:val="003740EC"/>
    <w:rsid w:val="003A3019"/>
    <w:rsid w:val="004118C1"/>
    <w:rsid w:val="00571605"/>
    <w:rsid w:val="00592F01"/>
    <w:rsid w:val="005C21A2"/>
    <w:rsid w:val="005C6AF3"/>
    <w:rsid w:val="0063017D"/>
    <w:rsid w:val="006E1F3A"/>
    <w:rsid w:val="006F06E0"/>
    <w:rsid w:val="00750BE7"/>
    <w:rsid w:val="007C1BFB"/>
    <w:rsid w:val="008C1B53"/>
    <w:rsid w:val="00921B8A"/>
    <w:rsid w:val="009274F4"/>
    <w:rsid w:val="00964E25"/>
    <w:rsid w:val="00A14AEB"/>
    <w:rsid w:val="00B27DE1"/>
    <w:rsid w:val="00CB6BC7"/>
    <w:rsid w:val="00CC1BBE"/>
    <w:rsid w:val="00E0072E"/>
    <w:rsid w:val="00E508DD"/>
    <w:rsid w:val="00EC471E"/>
    <w:rsid w:val="00F45199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21A2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1A2"/>
    <w:rPr>
      <w:rFonts w:ascii="Times New Roman" w:eastAsia="Times New Roman" w:hAnsi="Times New Roman" w:cs="Times New Roman"/>
      <w:color w:val="000000"/>
      <w:sz w:val="29"/>
      <w:szCs w:val="20"/>
      <w:shd w:val="clear" w:color="auto" w:fill="FFFFFF"/>
      <w:lang w:eastAsia="ru-RU"/>
    </w:rPr>
  </w:style>
  <w:style w:type="character" w:styleId="a3">
    <w:name w:val="Hyperlink"/>
    <w:basedOn w:val="a0"/>
    <w:rsid w:val="005C21A2"/>
    <w:rPr>
      <w:color w:val="0000FF"/>
      <w:u w:val="single"/>
    </w:rPr>
  </w:style>
  <w:style w:type="paragraph" w:styleId="a4">
    <w:name w:val="Normal (Web)"/>
    <w:basedOn w:val="a"/>
    <w:rsid w:val="00750BE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5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50BE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21A2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1A2"/>
    <w:rPr>
      <w:rFonts w:ascii="Times New Roman" w:eastAsia="Times New Roman" w:hAnsi="Times New Roman" w:cs="Times New Roman"/>
      <w:color w:val="000000"/>
      <w:sz w:val="29"/>
      <w:szCs w:val="20"/>
      <w:shd w:val="clear" w:color="auto" w:fill="FFFFFF"/>
      <w:lang w:eastAsia="ru-RU"/>
    </w:rPr>
  </w:style>
  <w:style w:type="character" w:styleId="a3">
    <w:name w:val="Hyperlink"/>
    <w:basedOn w:val="a0"/>
    <w:rsid w:val="005C21A2"/>
    <w:rPr>
      <w:color w:val="0000FF"/>
      <w:u w:val="single"/>
    </w:rPr>
  </w:style>
  <w:style w:type="paragraph" w:styleId="a4">
    <w:name w:val="Normal (Web)"/>
    <w:basedOn w:val="a"/>
    <w:rsid w:val="00750BE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50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50BE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EAV</cp:lastModifiedBy>
  <cp:revision>2</cp:revision>
  <cp:lastPrinted>2021-02-15T08:44:00Z</cp:lastPrinted>
  <dcterms:created xsi:type="dcterms:W3CDTF">2023-04-30T06:00:00Z</dcterms:created>
  <dcterms:modified xsi:type="dcterms:W3CDTF">2023-04-30T06:00:00Z</dcterms:modified>
</cp:coreProperties>
</file>