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A" w:rsidRDefault="00F26B2F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4D2F7A" w:rsidRDefault="00F26B2F">
      <w:pPr>
        <w:pStyle w:val="a7"/>
      </w:pPr>
      <w:r>
        <w:rPr>
          <w:sz w:val="32"/>
        </w:rPr>
        <w:t xml:space="preserve">ОТДЕЛЕНИЯ ФОНДА ПЕНСИОННОГО </w:t>
      </w:r>
    </w:p>
    <w:p w:rsidR="004D2F7A" w:rsidRDefault="00F26B2F">
      <w:pPr>
        <w:pStyle w:val="a7"/>
      </w:pPr>
      <w:r>
        <w:rPr>
          <w:sz w:val="32"/>
        </w:rPr>
        <w:t xml:space="preserve">И СОЦИАЛЬНОГО СТРАХОВАНИЯ </w:t>
      </w:r>
    </w:p>
    <w:p w:rsidR="004D2F7A" w:rsidRDefault="00F26B2F">
      <w:pPr>
        <w:pStyle w:val="a7"/>
      </w:pPr>
      <w:r>
        <w:rPr>
          <w:sz w:val="32"/>
        </w:rPr>
        <w:t>РОССИЙСКОЙ ФЕДЕРАЦИИ</w:t>
      </w:r>
    </w:p>
    <w:p w:rsidR="004D2F7A" w:rsidRDefault="00F26B2F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4D2F7A" w:rsidRDefault="004D2F7A">
      <w:pPr>
        <w:pStyle w:val="a7"/>
        <w:ind w:left="142"/>
        <w:outlineLvl w:val="0"/>
        <w:rPr>
          <w:sz w:val="32"/>
        </w:rPr>
      </w:pPr>
    </w:p>
    <w:p w:rsidR="004D2F7A" w:rsidRDefault="00F26B2F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4D2F7A" w:rsidRDefault="004D2F7A">
      <w:pPr>
        <w:pStyle w:val="ab"/>
        <w:ind w:left="1620"/>
        <w:jc w:val="center"/>
        <w:rPr>
          <w:b/>
          <w:bCs/>
          <w:sz w:val="28"/>
        </w:rPr>
      </w:pPr>
    </w:p>
    <w:p w:rsidR="004D2F7A" w:rsidRDefault="00F26B2F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4D2F7A" w:rsidRDefault="004D2F7A">
      <w:pPr>
        <w:pStyle w:val="ab"/>
        <w:jc w:val="left"/>
        <w:rPr>
          <w:b/>
          <w:bCs/>
        </w:rPr>
      </w:pPr>
    </w:p>
    <w:p w:rsidR="004D2F7A" w:rsidRDefault="00F26B2F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4D2F7A" w:rsidRDefault="004D2F7A">
      <w:pPr>
        <w:jc w:val="center"/>
        <w:rPr>
          <w:rFonts w:ascii="Times New Roman" w:hAnsi="Times New Roman" w:cs="Times New Roman"/>
          <w:b/>
        </w:rPr>
      </w:pPr>
    </w:p>
    <w:p w:rsidR="004D2F7A" w:rsidRDefault="00F26B2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Трудовые права мобилизованных сотрудников: особенности обеспечения</w:t>
      </w:r>
    </w:p>
    <w:p w:rsidR="004D2F7A" w:rsidRDefault="00F26B2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Гражданам, которые завершили прохождение военной службы по мобилизации, необходимо возобновить трудовой договор с работодателем. Раб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отник обязан предупредить работодателя о своем выходе на работу не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чем за три рабочих дня.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</w:t>
      </w:r>
      <w:r>
        <w:rPr>
          <w:rFonts w:ascii="Times New Roman" w:hAnsi="Times New Roman" w:cs="Times New Roman"/>
          <w:sz w:val="26"/>
          <w:szCs w:val="26"/>
        </w:rPr>
        <w:t xml:space="preserve">гражданами. Согласно новым правилам: 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период службы в Вооружённых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пока сотрудник пребывает на службе, работ</w:t>
      </w:r>
      <w:r>
        <w:rPr>
          <w:rFonts w:ascii="Times New Roman" w:hAnsi="Times New Roman" w:cs="Times New Roman"/>
          <w:sz w:val="26"/>
          <w:szCs w:val="26"/>
        </w:rPr>
        <w:t>одатель имеет право найти ему временного заместителя и заключить с ним срочный договор;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работодатели не вправе расторгнуть договор с мобилизованными в одностороннем порядке. Это возможно только в случае ликвидации организации, закрытия ИП или истечения </w:t>
      </w:r>
      <w:r>
        <w:rPr>
          <w:rFonts w:ascii="Times New Roman" w:hAnsi="Times New Roman" w:cs="Times New Roman"/>
          <w:sz w:val="26"/>
          <w:szCs w:val="26"/>
        </w:rPr>
        <w:t xml:space="preserve">срока действия срочного трудового договора. 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ВАЖНО!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Действие договора возобновляется в день возвращения гражданина на работу, о чём он должен сообщить руководству за три рабочих дня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Это необходимо, в том числе,  для получения</w:t>
      </w:r>
      <w:r>
        <w:rPr>
          <w:rFonts w:ascii="Times New Roman" w:hAnsi="Times New Roman" w:cs="Times New Roman"/>
          <w:sz w:val="26"/>
          <w:szCs w:val="26"/>
        </w:rPr>
        <w:t xml:space="preserve"> страхового обеспечения по обя</w:t>
      </w:r>
      <w:r>
        <w:rPr>
          <w:rFonts w:ascii="Times New Roman" w:hAnsi="Times New Roman" w:cs="Times New Roman"/>
          <w:sz w:val="26"/>
          <w:szCs w:val="26"/>
        </w:rPr>
        <w:t xml:space="preserve">зательному социальному страхованию, например, </w:t>
      </w:r>
      <w:r>
        <w:rPr>
          <w:rFonts w:ascii="Times New Roman" w:hAnsi="Times New Roman" w:cs="Times New Roman"/>
          <w:b/>
          <w:bCs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выплат по больничным листам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</w:t>
      </w:r>
      <w:r>
        <w:rPr>
          <w:rFonts w:ascii="Times New Roman" w:hAnsi="Times New Roman" w:cs="Times New Roman"/>
          <w:sz w:val="26"/>
          <w:szCs w:val="26"/>
        </w:rPr>
        <w:t xml:space="preserve">оплачен, так как он утратит право на получение страхового обеспечения. </w:t>
      </w:r>
    </w:p>
    <w:p w:rsidR="004D2F7A" w:rsidRDefault="00F26B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остались вопросы, вы всегда можете обратиться в региональный контакт-центр Отделения Социального фонда России по Волгоградской области: </w:t>
      </w:r>
      <w:r>
        <w:rPr>
          <w:rFonts w:ascii="Times New Roman" w:hAnsi="Times New Roman" w:cs="Times New Roman"/>
          <w:b/>
          <w:bCs/>
          <w:sz w:val="26"/>
          <w:szCs w:val="26"/>
        </w:rPr>
        <w:t>8 800 100 00 01</w:t>
      </w:r>
      <w:r>
        <w:rPr>
          <w:rFonts w:ascii="Times New Roman" w:hAnsi="Times New Roman" w:cs="Times New Roman"/>
          <w:sz w:val="26"/>
          <w:szCs w:val="26"/>
        </w:rPr>
        <w:t xml:space="preserve"> (звонок бесплатный). </w:t>
      </w:r>
    </w:p>
    <w:p w:rsidR="004D2F7A" w:rsidRDefault="004D2F7A">
      <w:pPr>
        <w:jc w:val="both"/>
        <w:rPr>
          <w:rFonts w:ascii="Times New Roman" w:hAnsi="Times New Roman"/>
          <w:sz w:val="26"/>
          <w:szCs w:val="26"/>
        </w:rPr>
      </w:pPr>
    </w:p>
    <w:sectPr w:rsidR="004D2F7A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A"/>
    <w:rsid w:val="004D2F7A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2023-09-11T20:09:00Z</dcterms:created>
  <dcterms:modified xsi:type="dcterms:W3CDTF">2023-09-11T20:09:00Z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