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1" w:rsidRDefault="00DE1111">
      <w:pPr>
        <w:rPr>
          <w:rFonts w:hint="eastAsia"/>
          <w:sz w:val="12"/>
          <w:szCs w:val="12"/>
        </w:rPr>
      </w:pPr>
    </w:p>
    <w:p w:rsidR="00DE1111" w:rsidRDefault="00A7531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111" w:rsidRDefault="00A7531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DE1111" w:rsidRDefault="00A7531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DE1111" w:rsidRDefault="00A7531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DE1111" w:rsidRDefault="00DE1111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DE1111" w:rsidRDefault="00A7531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DE1111" w:rsidRDefault="00A7531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DE1111" w:rsidRDefault="00DE1111">
      <w:pPr>
        <w:jc w:val="center"/>
        <w:rPr>
          <w:rFonts w:hint="eastAsia"/>
        </w:rPr>
      </w:pPr>
    </w:p>
    <w:p w:rsidR="00DE1111" w:rsidRDefault="00DE1111">
      <w:pPr>
        <w:jc w:val="both"/>
        <w:rPr>
          <w:rFonts w:hint="eastAsia"/>
        </w:rPr>
      </w:pPr>
    </w:p>
    <w:p w:rsidR="00DE1111" w:rsidRDefault="00A7531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Более 24 тысяч сертификатов на материнский (семейный) капитал </w:t>
      </w:r>
    </w:p>
    <w:p w:rsidR="00DE1111" w:rsidRDefault="00A753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жители Волгоградской области получили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режиме</w:t>
      </w:r>
      <w:bookmarkEnd w:id="0"/>
    </w:p>
    <w:p w:rsidR="00DE1111" w:rsidRDefault="00A75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Два года назад, 15 апреля 2020 года, органы Пенсионного фонда РФ начали выдачу сертификатов на материнский (семейный) капитал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режиме, то есть без личного обращения граждан с заявлением и необходимыми документами.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это время в  нашем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егионе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беззаявительно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выдано 24 144 сертификата.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1111" w:rsidRDefault="00DE1111">
      <w:pPr>
        <w:jc w:val="both"/>
        <w:rPr>
          <w:rFonts w:cs="Times New Roman" w:hint="eastAsia"/>
          <w:lang w:eastAsia="ru-RU"/>
        </w:rPr>
      </w:pPr>
    </w:p>
    <w:p w:rsidR="00DE1111" w:rsidRDefault="00A75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Благодаря взаимодействию Пенсионного фонда России с органами ЗАГС оформление сертификата на </w:t>
      </w:r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проходит быстро. В течение 5 рабочих дней после оформления свидетельства о рождении ребёнка специалисты Пен</w:t>
      </w:r>
      <w:r>
        <w:rPr>
          <w:rFonts w:ascii="Times New Roman" w:hAnsi="Times New Roman"/>
          <w:sz w:val="28"/>
          <w:szCs w:val="28"/>
        </w:rPr>
        <w:t xml:space="preserve">сионного фонда проводят проверку документов и оформляют сертификат.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услуг. </w:t>
      </w:r>
    </w:p>
    <w:p w:rsidR="00DE1111" w:rsidRDefault="00DE1111">
      <w:pPr>
        <w:jc w:val="both"/>
        <w:rPr>
          <w:rFonts w:ascii="Times New Roman" w:hAnsi="Times New Roman"/>
          <w:sz w:val="12"/>
          <w:szCs w:val="12"/>
        </w:rPr>
      </w:pPr>
    </w:p>
    <w:p w:rsidR="00DE1111" w:rsidRDefault="00A75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Напомним, чт</w:t>
      </w:r>
      <w:r>
        <w:rPr>
          <w:rFonts w:ascii="Times New Roman" w:hAnsi="Times New Roman"/>
          <w:sz w:val="28"/>
          <w:szCs w:val="28"/>
        </w:rPr>
        <w:t xml:space="preserve">о материнский (семейный) капитал на первого ребёнка с 1 февраля 2022 года составляет 524 527,90 рубля. Такая же сумма полагается семьям, у которых право на материнский капитал возникло до 1 января 2020 года. </w:t>
      </w:r>
    </w:p>
    <w:p w:rsidR="00DE1111" w:rsidRDefault="00DE1111">
      <w:pPr>
        <w:jc w:val="both"/>
        <w:rPr>
          <w:rFonts w:ascii="Times New Roman" w:hAnsi="Times New Roman"/>
          <w:sz w:val="12"/>
          <w:szCs w:val="12"/>
        </w:rPr>
      </w:pPr>
    </w:p>
    <w:p w:rsidR="00DE1111" w:rsidRDefault="00A75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Размер материнского капитала для семей, у кот</w:t>
      </w:r>
      <w:r>
        <w:rPr>
          <w:rFonts w:ascii="Times New Roman" w:hAnsi="Times New Roman"/>
          <w:sz w:val="28"/>
          <w:szCs w:val="28"/>
        </w:rPr>
        <w:t xml:space="preserve">орых право на </w:t>
      </w:r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693 144,10 рубля.</w:t>
      </w:r>
    </w:p>
    <w:p w:rsidR="00DE1111" w:rsidRDefault="00DE1111">
      <w:pPr>
        <w:jc w:val="both"/>
        <w:rPr>
          <w:rFonts w:ascii="Times New Roman" w:hAnsi="Times New Roman"/>
          <w:sz w:val="12"/>
          <w:szCs w:val="12"/>
        </w:rPr>
      </w:pPr>
    </w:p>
    <w:p w:rsidR="00DE1111" w:rsidRDefault="00A75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семей, которые сначала получили капитал на пе</w:t>
      </w:r>
      <w:r>
        <w:rPr>
          <w:rFonts w:ascii="Times New Roman" w:hAnsi="Times New Roman"/>
          <w:sz w:val="28"/>
          <w:szCs w:val="28"/>
        </w:rPr>
        <w:t xml:space="preserve">рвого ребёнка, а затем родили или усыновили ещё одного ребёнка, размер дополнительно увеличился на 168 616,20 руб. Программа материнского (семейного) капитала действует до конца 2026 года. Размер </w:t>
      </w:r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индексируется, изменение размера не влечёт заме</w:t>
      </w:r>
      <w:r>
        <w:rPr>
          <w:rFonts w:ascii="Times New Roman" w:hAnsi="Times New Roman"/>
          <w:sz w:val="28"/>
          <w:szCs w:val="28"/>
        </w:rPr>
        <w:t xml:space="preserve">ну сертификата. </w:t>
      </w:r>
    </w:p>
    <w:sectPr w:rsidR="00DE111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1"/>
    <w:rsid w:val="00A7531C"/>
    <w:rsid w:val="00D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2022-04-29T18:32:00Z</dcterms:created>
  <dcterms:modified xsi:type="dcterms:W3CDTF">2022-04-29T18:32:00Z</dcterms:modified>
  <dc:language>ru-RU</dc:language>
</cp:coreProperties>
</file>