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F3" w:rsidRPr="00306FCF" w:rsidRDefault="003307F3" w:rsidP="003307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06FC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результате принятых прокуратурой мер пресечена аренда муниципального имущества на внеконкурсной основе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3307F3" w:rsidRDefault="003307F3" w:rsidP="003307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307F3" w:rsidRPr="00306FCF" w:rsidRDefault="003307F3" w:rsidP="003307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6FCF">
        <w:rPr>
          <w:color w:val="333333"/>
          <w:sz w:val="28"/>
          <w:szCs w:val="28"/>
        </w:rPr>
        <w:t xml:space="preserve">Прокуратурой Иловлинского района Волгоградской области проведена проверка исполнения требований законодательства о противодействии коррупции, в ходе которой выявлены нарушения в деятельности администрации </w:t>
      </w:r>
      <w:proofErr w:type="spellStart"/>
      <w:r w:rsidRPr="00306FCF">
        <w:rPr>
          <w:color w:val="333333"/>
          <w:sz w:val="28"/>
          <w:szCs w:val="28"/>
        </w:rPr>
        <w:t>Ширяевского</w:t>
      </w:r>
      <w:proofErr w:type="spellEnd"/>
      <w:r w:rsidRPr="00306FCF">
        <w:rPr>
          <w:color w:val="333333"/>
          <w:sz w:val="28"/>
          <w:szCs w:val="28"/>
        </w:rPr>
        <w:t xml:space="preserve"> сельского поселения.</w:t>
      </w:r>
    </w:p>
    <w:p w:rsidR="003307F3" w:rsidRPr="00306FCF" w:rsidRDefault="003307F3" w:rsidP="003307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6FCF">
        <w:rPr>
          <w:color w:val="333333"/>
          <w:sz w:val="28"/>
          <w:szCs w:val="28"/>
        </w:rPr>
        <w:t>В соответствии с п.11 ч.1 ст.17.1 Федерального закона «О защите конкуренции» заключение договоров аренды в отношении муниципального имущества может быть осуществлено только по результатам проведения конкурсов или аукционов.</w:t>
      </w:r>
    </w:p>
    <w:p w:rsidR="003307F3" w:rsidRPr="00306FCF" w:rsidRDefault="003307F3" w:rsidP="003307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6FCF">
        <w:rPr>
          <w:color w:val="333333"/>
          <w:sz w:val="28"/>
          <w:szCs w:val="28"/>
        </w:rPr>
        <w:t xml:space="preserve">Вопреки указанным требованиям глава </w:t>
      </w:r>
      <w:proofErr w:type="spellStart"/>
      <w:r w:rsidRPr="00306FCF">
        <w:rPr>
          <w:color w:val="333333"/>
          <w:sz w:val="28"/>
          <w:szCs w:val="28"/>
        </w:rPr>
        <w:t>Ширяевского</w:t>
      </w:r>
      <w:proofErr w:type="spellEnd"/>
      <w:r w:rsidRPr="00306FCF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Pr="00306FCF">
        <w:rPr>
          <w:color w:val="333333"/>
          <w:sz w:val="28"/>
          <w:szCs w:val="28"/>
        </w:rPr>
        <w:t>Иловлинского</w:t>
      </w:r>
      <w:proofErr w:type="spellEnd"/>
      <w:r w:rsidRPr="00306FCF">
        <w:rPr>
          <w:color w:val="333333"/>
          <w:sz w:val="28"/>
          <w:szCs w:val="28"/>
        </w:rPr>
        <w:t xml:space="preserve"> муниципального района Волгоградской области без проведения конкурсных процедур предоставил в аренду матери свое супруги муниципальное помещение под обустройство магазина.</w:t>
      </w:r>
    </w:p>
    <w:p w:rsidR="003307F3" w:rsidRPr="00306FCF" w:rsidRDefault="003307F3" w:rsidP="003307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6FCF">
        <w:rPr>
          <w:color w:val="333333"/>
          <w:sz w:val="28"/>
          <w:szCs w:val="28"/>
        </w:rPr>
        <w:t xml:space="preserve">По результатам проверки прокуратурой района в адрес главы </w:t>
      </w:r>
      <w:proofErr w:type="spellStart"/>
      <w:r w:rsidRPr="00306FCF">
        <w:rPr>
          <w:color w:val="333333"/>
          <w:sz w:val="28"/>
          <w:szCs w:val="28"/>
        </w:rPr>
        <w:t>Ширяевскою</w:t>
      </w:r>
      <w:proofErr w:type="spellEnd"/>
      <w:r w:rsidRPr="00306FCF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Pr="00306FCF">
        <w:rPr>
          <w:color w:val="333333"/>
          <w:sz w:val="28"/>
          <w:szCs w:val="28"/>
        </w:rPr>
        <w:t>Иловлинского</w:t>
      </w:r>
      <w:proofErr w:type="spellEnd"/>
      <w:r w:rsidRPr="00306FCF">
        <w:rPr>
          <w:color w:val="333333"/>
          <w:sz w:val="28"/>
          <w:szCs w:val="28"/>
        </w:rPr>
        <w:t xml:space="preserve"> муниципального района Волгоградской области внесено представление, по итогам рассмотрения которого индивидуальный предприниматель</w:t>
      </w:r>
      <w:r>
        <w:rPr>
          <w:color w:val="333333"/>
          <w:sz w:val="28"/>
          <w:szCs w:val="28"/>
        </w:rPr>
        <w:t xml:space="preserve"> освободила неправомерно занятое</w:t>
      </w:r>
      <w:r w:rsidRPr="00306FCF">
        <w:rPr>
          <w:color w:val="333333"/>
          <w:sz w:val="28"/>
          <w:szCs w:val="28"/>
        </w:rPr>
        <w:t xml:space="preserve"> помещение.</w:t>
      </w:r>
    </w:p>
    <w:p w:rsidR="003307F3" w:rsidRPr="00306FCF" w:rsidRDefault="003307F3" w:rsidP="003307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6FCF">
        <w:rPr>
          <w:color w:val="333333"/>
          <w:sz w:val="28"/>
          <w:szCs w:val="28"/>
        </w:rPr>
        <w:t xml:space="preserve">Также по инициативе прокуратуры Иловлинского района глава поселения постановлением УФАС России по Волгоградской области </w:t>
      </w:r>
      <w:proofErr w:type="gramStart"/>
      <w:r w:rsidRPr="00306FCF">
        <w:rPr>
          <w:color w:val="333333"/>
          <w:sz w:val="28"/>
          <w:szCs w:val="28"/>
        </w:rPr>
        <w:t>привлечен</w:t>
      </w:r>
      <w:proofErr w:type="gramEnd"/>
      <w:r w:rsidRPr="00306FCF">
        <w:rPr>
          <w:color w:val="333333"/>
          <w:sz w:val="28"/>
          <w:szCs w:val="28"/>
        </w:rPr>
        <w:t xml:space="preserve"> к административной ответственности по ч.1 ст.14.9 КоАП РФ (ограничение конкуренции органами местного самоуправления) с назначением наказания в виде штрафа в размере 15 тыс. рублей.</w:t>
      </w:r>
    </w:p>
    <w:p w:rsidR="003307F3" w:rsidRPr="00306FCF" w:rsidRDefault="003307F3" w:rsidP="003307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7F3" w:rsidRPr="00306FCF" w:rsidRDefault="003307F3" w:rsidP="003307F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FCF">
        <w:rPr>
          <w:rFonts w:ascii="Times New Roman" w:hAnsi="Times New Roman" w:cs="Times New Roman"/>
          <w:color w:val="000000"/>
          <w:sz w:val="28"/>
          <w:szCs w:val="28"/>
        </w:rPr>
        <w:t>Старший помощник прокурора Иловлинского района</w:t>
      </w:r>
    </w:p>
    <w:p w:rsidR="003307F3" w:rsidRPr="00306FCF" w:rsidRDefault="003307F3" w:rsidP="003307F3">
      <w:pPr>
        <w:tabs>
          <w:tab w:val="left" w:pos="7545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7F3" w:rsidRPr="00306FCF" w:rsidRDefault="003307F3" w:rsidP="003307F3">
      <w:pPr>
        <w:tabs>
          <w:tab w:val="left" w:pos="7545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FCF">
        <w:rPr>
          <w:rFonts w:ascii="Times New Roman" w:hAnsi="Times New Roman" w:cs="Times New Roman"/>
          <w:color w:val="000000"/>
          <w:sz w:val="28"/>
          <w:szCs w:val="28"/>
        </w:rPr>
        <w:t xml:space="preserve">юрист 2 класса </w:t>
      </w:r>
      <w:r w:rsidRPr="00306FC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С.Н. </w:t>
      </w:r>
      <w:proofErr w:type="spellStart"/>
      <w:r w:rsidRPr="00306FCF">
        <w:rPr>
          <w:rFonts w:ascii="Times New Roman" w:hAnsi="Times New Roman" w:cs="Times New Roman"/>
          <w:color w:val="000000"/>
          <w:sz w:val="28"/>
          <w:szCs w:val="28"/>
        </w:rPr>
        <w:t>Серединцев</w:t>
      </w:r>
      <w:proofErr w:type="spellEnd"/>
    </w:p>
    <w:p w:rsidR="003307F3" w:rsidRPr="00306FCF" w:rsidRDefault="003307F3" w:rsidP="003307F3">
      <w:pPr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3307F3" w:rsidRDefault="003307F3" w:rsidP="003307F3">
      <w:pPr>
        <w:spacing w:after="0" w:line="240" w:lineRule="exact"/>
      </w:pPr>
    </w:p>
    <w:p w:rsidR="00CF7014" w:rsidRDefault="00D142DC"/>
    <w:sectPr w:rsidR="00CF7014" w:rsidSect="003A34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F3"/>
    <w:rsid w:val="00015A1D"/>
    <w:rsid w:val="003307F3"/>
    <w:rsid w:val="006867C0"/>
    <w:rsid w:val="00D142DC"/>
    <w:rsid w:val="00F6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2021-06-08T04:39:00Z</dcterms:created>
  <dcterms:modified xsi:type="dcterms:W3CDTF">2021-06-08T04:39:00Z</dcterms:modified>
</cp:coreProperties>
</file>