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B" w:rsidRDefault="00D85085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49B" w:rsidRDefault="0020549B">
      <w:pPr>
        <w:jc w:val="center"/>
        <w:rPr>
          <w:rStyle w:val="a5"/>
          <w:rFonts w:hint="eastAsia"/>
          <w:sz w:val="28"/>
          <w:szCs w:val="28"/>
        </w:rPr>
      </w:pPr>
    </w:p>
    <w:p w:rsidR="0020549B" w:rsidRDefault="00D85085">
      <w:pPr>
        <w:jc w:val="center"/>
        <w:rPr>
          <w:rFonts w:hint="eastAsia"/>
        </w:rPr>
      </w:pPr>
      <w:r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  <w:t xml:space="preserve">       Право на сельскую надбавку к пенсии не будет зависеть от места жительства </w:t>
      </w:r>
    </w:p>
    <w:p w:rsidR="0020549B" w:rsidRDefault="0020549B">
      <w:pPr>
        <w:jc w:val="both"/>
        <w:rPr>
          <w:rFonts w:ascii="Liberation Serif;Times New Roma" w:hAnsi="Liberation Serif;Times New Roma" w:cs="Liberation Serif;Times New Roma" w:hint="eastAsia"/>
          <w:color w:val="000000"/>
          <w:sz w:val="12"/>
          <w:szCs w:val="12"/>
        </w:rPr>
      </w:pPr>
    </w:p>
    <w:p w:rsidR="0020549B" w:rsidRDefault="00D85085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Неработающим пенсионерам, проживающим в сельской местности и имеющим стаж работы в сельском хозяйстве не менее 30 лет, с 2019 года установлена специальная надбавка к пенсии. 25-процентное повышение фиксированной выплаты к страховой пенсии по старости или п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о инвалидности получают представители более 500 профессий, в том числе агрономы, ветврачи, механизаторы, шоферы, пчеловоды. </w:t>
      </w:r>
    </w:p>
    <w:p w:rsidR="0020549B" w:rsidRDefault="00D85085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ab/>
        <w:t xml:space="preserve">Данная надбавка  ежегодно индексируется. В 2021 году её размер равен </w:t>
      </w:r>
      <w:r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  <w:t>1 511,12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рубля. </w:t>
      </w:r>
    </w:p>
    <w:p w:rsidR="0020549B" w:rsidRDefault="00D85085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ab/>
        <w:t>Однако при переезде в город, согласно дейст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вующему сейчас закону, право на сельскую надбавку теряется. </w:t>
      </w:r>
      <w:r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  <w:t xml:space="preserve">Но уже с нового года пенсия сельских тружеников при смене места жительства </w:t>
      </w:r>
      <w:proofErr w:type="gramStart"/>
      <w:r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  <w:t>уменьшатся</w:t>
      </w:r>
      <w:proofErr w:type="gramEnd"/>
      <w:r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  <w:t xml:space="preserve"> не будет.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* С 1 января 2022-го вступает в силу соответствующий федеральный закон, который снимает данное ограни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чение. </w:t>
      </w:r>
    </w:p>
    <w:p w:rsidR="0020549B" w:rsidRDefault="00D85085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ab/>
        <w:t xml:space="preserve">Сегодня сельскую надбавку к пенсии получают свыше 6 000 пенсионеров, проживающих в 13 муниципальных районах в составе Центра ПФР № 1. </w:t>
      </w:r>
    </w:p>
    <w:p w:rsidR="0020549B" w:rsidRDefault="0020549B">
      <w:pPr>
        <w:jc w:val="both"/>
        <w:rPr>
          <w:rFonts w:ascii="Liberation Serif;Times New Roma" w:hAnsi="Liberation Serif;Times New Roma" w:cs="Liberation Serif;Times New Roma" w:hint="eastAsia"/>
          <w:color w:val="000000"/>
          <w:sz w:val="20"/>
          <w:szCs w:val="20"/>
        </w:rPr>
      </w:pPr>
    </w:p>
    <w:p w:rsidR="0020549B" w:rsidRDefault="00D85085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color w:val="000000"/>
        </w:rPr>
        <w:t>*Федеральный закон от 26.05.2021 №153-ФЗ «О внесении изменений в отдельные законодательные акты Российской Феде</w:t>
      </w:r>
      <w:r>
        <w:rPr>
          <w:rFonts w:ascii="Liberation Serif;Times New Roma" w:hAnsi="Liberation Serif;Times New Roma" w:cs="Liberation Serif;Times New Roma"/>
          <w:color w:val="000000"/>
        </w:rPr>
        <w:t>рации»</w:t>
      </w:r>
    </w:p>
    <w:p w:rsidR="0020549B" w:rsidRDefault="0020549B">
      <w:pPr>
        <w:jc w:val="both"/>
        <w:rPr>
          <w:rFonts w:hint="eastAsia"/>
        </w:rPr>
      </w:pPr>
    </w:p>
    <w:p w:rsidR="0020549B" w:rsidRDefault="0020549B">
      <w:pPr>
        <w:jc w:val="both"/>
        <w:rPr>
          <w:rFonts w:hint="eastAsia"/>
        </w:rPr>
      </w:pPr>
    </w:p>
    <w:p w:rsidR="0020549B" w:rsidRDefault="00D85085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20549B" w:rsidRDefault="00D85085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20549B" w:rsidRDefault="00D85085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20549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9B"/>
    <w:rsid w:val="0020549B"/>
    <w:rsid w:val="00D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2021-09-15T10:49:00Z</cp:lastPrinted>
  <dcterms:created xsi:type="dcterms:W3CDTF">2021-09-23T19:49:00Z</dcterms:created>
  <dcterms:modified xsi:type="dcterms:W3CDTF">2021-09-23T19:49:00Z</dcterms:modified>
  <dc:language>ru-RU</dc:language>
</cp:coreProperties>
</file>